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082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</w:pPr>
      <w:r w:rsidRPr="00BE79DC"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  <w:t>Forslag 2017:</w:t>
      </w:r>
    </w:p>
    <w:p w14:paraId="2181086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</w:pPr>
      <w:r w:rsidRPr="00BE79DC"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  <w:t xml:space="preserve">Kappleiksføresegner for Møre og Romsdal Folkemusikklag </w:t>
      </w:r>
    </w:p>
    <w:p w14:paraId="6E2B31E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</w:p>
    <w:p w14:paraId="0A263B6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1. Føremål</w:t>
      </w:r>
    </w:p>
    <w:p w14:paraId="77C1487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Møre og Romsdal Folkemusikklag skal arbeide for å fremje interessa for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folkmusikk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og folkedans. Laget skal dyrke og ta vare på dei lokale tradisjonane i spel, vokal folkemusikk og dans.</w:t>
      </w:r>
    </w:p>
    <w:p w14:paraId="4D05CE9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72D3CDF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2. Kappleikane</w:t>
      </w:r>
    </w:p>
    <w:p w14:paraId="4291B61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a)Tilskipar av Fylkeskappleiken skal vere eit medlemslag i Møre og Romsdal Folkemusikklag. Tilskiparlaget skal vere tilslutta FolkOrg.</w:t>
      </w:r>
    </w:p>
    <w:p w14:paraId="6B03EBF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b) Fylkeskappleiken skal skipast til årleg og vert delt på </w:t>
      </w:r>
      <w:proofErr w:type="spellStart"/>
      <w:r w:rsidRPr="00787BA5">
        <w:rPr>
          <w:rFonts w:ascii="Verdana" w:hAnsi="Verdana" w:cs="Verdana"/>
          <w:color w:val="0070C0"/>
          <w:lang w:val="nn-NO"/>
        </w:rPr>
        <w:t>fogderia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>, slik at Sunnmøre skipar til to gonger medan Romsdal og Nordmøre skipar til ein gong kvar.</w:t>
      </w:r>
    </w:p>
    <w:p w14:paraId="108071D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2A9C42E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Føremålet med tevlinga er:</w:t>
      </w:r>
    </w:p>
    <w:p w14:paraId="47BFBD8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1. å gjere songen, musikken og dansen betre kjend.</w:t>
      </w:r>
    </w:p>
    <w:p w14:paraId="21D60E6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2. å lage ein møtestad for både aktive og passive vener av norsk folkemusikk, -song og -dans.</w:t>
      </w:r>
    </w:p>
    <w:p w14:paraId="2BF347A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3. å motivere dei aktive til å betre prestasjonane sine, og å styrke dei lokale tradisjonane i Møre og Romsdal.</w:t>
      </w:r>
    </w:p>
    <w:p w14:paraId="2F10C16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30D7C62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3. Tevlingsnummer på kappleik</w:t>
      </w:r>
    </w:p>
    <w:p w14:paraId="60D8F80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Kappleikssystemet omfattar tevling i følgjande klassar:</w:t>
      </w:r>
    </w:p>
    <w:p w14:paraId="7EAFA05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1) Spel på fele, solo, gruppe og lagspel.</w:t>
      </w:r>
    </w:p>
    <w:p w14:paraId="32A7499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2) Spel på hardingfele, solo, gruppe- og lagspel.</w:t>
      </w:r>
    </w:p>
    <w:p w14:paraId="56BE851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3) Spel på trekkspel, solo, gruppe- og lagspel.</w:t>
      </w:r>
    </w:p>
    <w:p w14:paraId="660574E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4) Spel på toradar, solo, gruppe- og lagspel.</w:t>
      </w:r>
    </w:p>
    <w:p w14:paraId="7A63048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5) Andre eldre folkemusikkinstrument, solo, gruppe- og lagspel.</w:t>
      </w:r>
    </w:p>
    <w:p w14:paraId="43B0BE5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6) Dans, solo, par- og gruppe.</w:t>
      </w:r>
    </w:p>
    <w:p w14:paraId="6E83555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7) Vokal, solo og gruppe.</w:t>
      </w:r>
    </w:p>
    <w:p w14:paraId="3F6DD1D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8) Open klasse.</w:t>
      </w:r>
    </w:p>
    <w:p w14:paraId="7318A41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9) Nyskaping, instrument eller vokal.</w:t>
      </w:r>
    </w:p>
    <w:p w14:paraId="135BBE8E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10) Gjesteklasse - for deltakarar ikkje heimehøyrande i Møre og Romsdal.</w:t>
      </w:r>
    </w:p>
    <w:p w14:paraId="41AA0A0E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11) For å unngå mange klasser med ein eller to deltakarar, kan kappleiksarrangøren, i samråd med styret i MRFL, slå saman klassar innanfor solo, g</w:t>
      </w:r>
      <w:r>
        <w:rPr>
          <w:rFonts w:ascii="Verdana" w:hAnsi="Verdana" w:cs="Verdana"/>
          <w:color w:val="343434"/>
          <w:lang w:val="nn-NO"/>
        </w:rPr>
        <w:t>ruppe- o</w:t>
      </w:r>
      <w:r w:rsidRPr="00BE79DC">
        <w:rPr>
          <w:rFonts w:ascii="Verdana" w:hAnsi="Verdana" w:cs="Verdana"/>
          <w:color w:val="343434"/>
          <w:lang w:val="nn-NO"/>
        </w:rPr>
        <w:t>g lagspel dersom det er lite påmelding.</w:t>
      </w:r>
    </w:p>
    <w:p w14:paraId="335084F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</w:p>
    <w:p w14:paraId="3309D551" w14:textId="23E7860E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Tevlingsnummer i spel er den eldste tradisjonsmusikken</w:t>
      </w:r>
      <w:r w:rsidR="00787BA5">
        <w:rPr>
          <w:rFonts w:ascii="Verdana" w:hAnsi="Verdana" w:cs="Verdana"/>
          <w:color w:val="343434"/>
          <w:lang w:val="nn-NO"/>
        </w:rPr>
        <w:t>/</w:t>
      </w:r>
      <w:r w:rsidR="00787BA5">
        <w:rPr>
          <w:rFonts w:ascii="Verdana" w:hAnsi="Verdana" w:cs="Verdana"/>
          <w:color w:val="0070C0"/>
          <w:lang w:val="nn-NO"/>
        </w:rPr>
        <w:t>gammaldans?</w:t>
      </w:r>
      <w:r w:rsidRPr="00BE79DC">
        <w:rPr>
          <w:rFonts w:ascii="Verdana" w:hAnsi="Verdana" w:cs="Verdana"/>
          <w:color w:val="343434"/>
          <w:lang w:val="nn-NO"/>
        </w:rPr>
        <w:t xml:space="preserve"> innan kvart d</w:t>
      </w:r>
      <w:r>
        <w:rPr>
          <w:rFonts w:ascii="Verdana" w:hAnsi="Verdana" w:cs="Verdana"/>
          <w:color w:val="343434"/>
          <w:lang w:val="nn-NO"/>
        </w:rPr>
        <w:t>istrikt. Tevlingsnummer i spel m</w:t>
      </w:r>
      <w:r w:rsidRPr="00BE79DC">
        <w:rPr>
          <w:rFonts w:ascii="Verdana" w:hAnsi="Verdana" w:cs="Verdana"/>
          <w:color w:val="343434"/>
          <w:lang w:val="nn-NO"/>
        </w:rPr>
        <w:t xml:space="preserve">/komp er dei eldste formene for </w:t>
      </w:r>
      <w:r w:rsidR="00787BA5">
        <w:rPr>
          <w:rFonts w:ascii="Verdana" w:hAnsi="Verdana" w:cs="Verdana"/>
          <w:color w:val="0070C0"/>
          <w:lang w:val="nn-NO"/>
        </w:rPr>
        <w:t>tradisjonsmusikken?/</w:t>
      </w:r>
      <w:r w:rsidRPr="00BE79DC">
        <w:rPr>
          <w:rFonts w:ascii="Verdana" w:hAnsi="Verdana" w:cs="Verdana"/>
          <w:color w:val="343434"/>
          <w:lang w:val="nn-NO"/>
        </w:rPr>
        <w:t>gammaldansmusikk det er tradisjon for i kvart distrikt.</w:t>
      </w:r>
    </w:p>
    <w:p w14:paraId="1B49593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>
        <w:rPr>
          <w:rFonts w:ascii="Verdana" w:hAnsi="Verdana" w:cs="Verdana"/>
          <w:color w:val="343434"/>
          <w:lang w:val="nn-NO"/>
        </w:rPr>
        <w:t>I song gjeld d</w:t>
      </w:r>
      <w:r w:rsidRPr="00BE79DC">
        <w:rPr>
          <w:rFonts w:ascii="Verdana" w:hAnsi="Verdana" w:cs="Verdana"/>
          <w:color w:val="343434"/>
          <w:lang w:val="nn-NO"/>
        </w:rPr>
        <w:t>e</w:t>
      </w:r>
      <w:r>
        <w:rPr>
          <w:rFonts w:ascii="Verdana" w:hAnsi="Verdana" w:cs="Verdana"/>
          <w:color w:val="343434"/>
          <w:lang w:val="nn-NO"/>
        </w:rPr>
        <w:t>i eldest songtradisjonane for</w:t>
      </w:r>
      <w:r w:rsidRPr="00BE79DC">
        <w:rPr>
          <w:rFonts w:ascii="Verdana" w:hAnsi="Verdana" w:cs="Verdana"/>
          <w:color w:val="343434"/>
          <w:lang w:val="nn-NO"/>
        </w:rPr>
        <w:t xml:space="preserve"> kvart distrikt.</w:t>
      </w:r>
    </w:p>
    <w:p w14:paraId="67F1910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dans gjeld dei danseformene det er tradisjon for i kvart distrikt.</w:t>
      </w:r>
    </w:p>
    <w:p w14:paraId="39560D9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spel deltek utøvarar med to melodiar.</w:t>
      </w:r>
    </w:p>
    <w:p w14:paraId="3554355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lastRenderedPageBreak/>
        <w:t>Utøvarane skal leggje vekt på å syne rikdommen i meloditilfanget, og bør spele melodiar/slåttar med ulik taktart eller med ulik karakter. Ein kan ikkje nytte notar.</w:t>
      </w:r>
    </w:p>
    <w:p w14:paraId="7A8F427D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vokal folkemusikk er framføringstida om lag to til seks minutt for å få nokolunde likt samanlikningsgrunnlag. Dersom visa er lang, er det nok med ei. Ein kan ikkje nytte skriftleg hjelpetekst.</w:t>
      </w:r>
    </w:p>
    <w:p w14:paraId="64F6A73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I dans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krevst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det berre ein dans. Frå dei områda som har tradisjon for korte dansar, kan det framførast fleire dansar etter kvarandre. Maksimumstid er fem minutt.</w:t>
      </w:r>
    </w:p>
    <w:p w14:paraId="657A329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1BF4830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4. Klasseinndeling</w:t>
      </w:r>
    </w:p>
    <w:p w14:paraId="0E52B2A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Deltakarane vert delt inn i følgjande klassar:</w:t>
      </w:r>
    </w:p>
    <w:p w14:paraId="159B883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dei som har oppnådd 1. premiegrad to gonger på landskappleik i kl. B.</w:t>
      </w:r>
    </w:p>
    <w:p w14:paraId="0AC60CB0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Kl.C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deltakarar f.o.m. det året dei fyller 12 år t.o.m. det året dei fyller 18 år.</w:t>
      </w:r>
    </w:p>
    <w:p w14:paraId="6AE179D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Rekruttklassa - for deltakarar under 12 år (t.o.m. det året dei fyller 11 år).</w:t>
      </w:r>
    </w:p>
    <w:p w14:paraId="670B953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Kl.D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deltakarar over 60 år.</w:t>
      </w:r>
    </w:p>
    <w:p w14:paraId="4267C7F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Kl.E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deltakarar over 70 år.</w:t>
      </w:r>
    </w:p>
    <w:p w14:paraId="226FA4B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Kl.B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alle andre.</w:t>
      </w:r>
    </w:p>
    <w:p w14:paraId="300F446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54C0965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A-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klassingar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som ikkje har stilt opp på landskappleik dei siste fem åra, kan velje om dei vil delta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kl.A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eller B.</w:t>
      </w:r>
    </w:p>
    <w:p w14:paraId="7B54366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Deltakarar over 60 år kan velje om dei vil delta i D-klassen, eller i den klassen dei tidlegare har deltatt i. Når dansarar tevlar i D-klassen, har dei høve til å danse med følgje.</w:t>
      </w:r>
    </w:p>
    <w:p w14:paraId="68B92E5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2332CC2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Lagspel m/komp, for fele, hardingfele, senior og junior (kl. C og Rekrutt):</w:t>
      </w:r>
    </w:p>
    <w:p w14:paraId="6ECE5E70" w14:textId="1156B1C1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Eit lag må minimum stille med fem spelemenn utanom komp. </w:t>
      </w:r>
      <w:r w:rsidRPr="00BE79DC">
        <w:rPr>
          <w:rFonts w:ascii="Verdana" w:hAnsi="Verdana" w:cs="Verdana"/>
          <w:color w:val="FF0000"/>
          <w:lang w:val="nn-NO"/>
        </w:rPr>
        <w:t>Det er ikkje høve til å delta i same klasse meir enn ein gong med same instrument.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  <w:r w:rsidRPr="00CB55E0">
        <w:rPr>
          <w:rFonts w:ascii="Verdana" w:hAnsi="Verdana" w:cs="Verdana"/>
          <w:color w:val="70AD47" w:themeColor="accent6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>Inga aldersgrense i lagspel. I lagspel skal fele/hardingfele vere det berande instrumentet.</w:t>
      </w:r>
    </w:p>
    <w:p w14:paraId="7E09D4F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5A3BDF5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Gruppespel for senior og junior (kl. C og Rekrutt):</w:t>
      </w:r>
      <w:r w:rsidRPr="00BE79DC">
        <w:rPr>
          <w:rFonts w:ascii="Verdana" w:hAnsi="Verdana" w:cs="Verdana"/>
          <w:color w:val="343434"/>
          <w:lang w:val="nn-NO"/>
        </w:rPr>
        <w:t xml:space="preserve"> Gruppa skal vere samansett av to til fem spelemenn utanom komp. Juniorar kan delta i seniorgruppe. Det er inga aldersgrense for musikalsk leiar i juniorlag og grupper.</w:t>
      </w:r>
    </w:p>
    <w:p w14:paraId="45F333A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1E11E9A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Open klasse - musikk i folkemusikktradisjon:</w:t>
      </w:r>
      <w:r w:rsidRPr="00BE79DC">
        <w:rPr>
          <w:rFonts w:ascii="Verdana" w:hAnsi="Verdana" w:cs="Verdana"/>
          <w:color w:val="343434"/>
          <w:lang w:val="nn-NO"/>
        </w:rPr>
        <w:t xml:space="preserve"> I denne klassen vert det oppmuntra til tradisjonelle, og i dag lite nytta samspelformer. Det vert opna for utradisjonelle instrumentsamansetjingar.</w:t>
      </w:r>
    </w:p>
    <w:p w14:paraId="303DB74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4AAC480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I dans</w:t>
      </w:r>
      <w:r w:rsidRPr="00BE79DC">
        <w:rPr>
          <w:rFonts w:ascii="Verdana" w:hAnsi="Verdana" w:cs="Verdana"/>
          <w:color w:val="343434"/>
          <w:lang w:val="nn-NO"/>
        </w:rPr>
        <w:t xml:space="preserve"> blir paret dømt samla. Deltakarar frå kl. A og B som dansar saman, blir dømde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kl.B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. Rett til å danse i kl. A gjeld berre den dansen dansarane fekk 1. premie for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kl.B</w:t>
      </w:r>
      <w:proofErr w:type="spellEnd"/>
      <w:r w:rsidRPr="00BE79DC">
        <w:rPr>
          <w:rFonts w:ascii="Verdana" w:hAnsi="Verdana" w:cs="Verdana"/>
          <w:color w:val="343434"/>
          <w:lang w:val="nn-NO"/>
        </w:rPr>
        <w:t>.</w:t>
      </w:r>
    </w:p>
    <w:p w14:paraId="4E54015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Dersom dansarane i pardans tilhøyrar kvar sin klasse (alder), skal dei begge delta i den høgaste aldersklassen. Alternativt kan den eine dansaren delta med følgje. </w:t>
      </w:r>
    </w:p>
    <w:p w14:paraId="07C46DC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15B438D9" w14:textId="5B8834C3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 xml:space="preserve">I </w:t>
      </w:r>
      <w:proofErr w:type="spellStart"/>
      <w:r w:rsidRPr="00BE79DC">
        <w:rPr>
          <w:rFonts w:ascii="Verdana" w:hAnsi="Verdana" w:cs="Verdana"/>
          <w:b/>
          <w:bCs/>
          <w:color w:val="343434"/>
          <w:lang w:val="nn-NO"/>
        </w:rPr>
        <w:t>lagdans</w:t>
      </w:r>
      <w:proofErr w:type="spellEnd"/>
      <w:r w:rsidRPr="00820805">
        <w:rPr>
          <w:rFonts w:ascii="Verdana" w:hAnsi="Verdana" w:cs="Verdana"/>
          <w:color w:val="0070C0"/>
          <w:lang w:val="nn-NO"/>
        </w:rPr>
        <w:t xml:space="preserve"> </w:t>
      </w:r>
      <w:r w:rsidRPr="00BE79DC">
        <w:rPr>
          <w:rFonts w:ascii="Verdana" w:hAnsi="Verdana" w:cs="Verdana"/>
          <w:color w:val="FF0000"/>
          <w:lang w:val="nn-NO"/>
        </w:rPr>
        <w:t xml:space="preserve">Ein dansar får danse i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FF0000"/>
          <w:lang w:val="nn-NO"/>
        </w:rPr>
        <w:t xml:space="preserve"> berre ein gong.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  <w:r w:rsidRPr="00CB55E0">
        <w:rPr>
          <w:rFonts w:ascii="Verdana" w:hAnsi="Verdana" w:cs="Verdana"/>
          <w:color w:val="70AD47" w:themeColor="accent6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 xml:space="preserve">Dessutan kan dansarane også delta ein gong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343434"/>
          <w:lang w:val="nn-NO"/>
        </w:rPr>
        <w:t>, i lausdans.</w:t>
      </w:r>
    </w:p>
    <w:p w14:paraId="3DF5903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Juniorar kan i tillegg delta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junior.</w:t>
      </w:r>
    </w:p>
    <w:p w14:paraId="10AB188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0ED7C40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Nyskaping:</w:t>
      </w:r>
    </w:p>
    <w:p w14:paraId="068774F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Her presenterer utøvarane nye tonar i tradisjonell folkemusikkstil. Utøvarane skal delta med eitt musikalsk nummer.</w:t>
      </w:r>
    </w:p>
    <w:p w14:paraId="159E10D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6BF84F3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5. Utøvarane</w:t>
      </w:r>
    </w:p>
    <w:p w14:paraId="30048FC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Alle deltakarar må ha gyldig medlemskap i FolkOrg.</w:t>
      </w:r>
    </w:p>
    <w:p w14:paraId="3A0DB7F7" w14:textId="40A6F652" w:rsidR="00BE79DC" w:rsidRPr="006D76B9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 xml:space="preserve">Lag som deltek i lagspel/gruppespel, må vere medlemslag i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FolkOrg</w:t>
      </w:r>
      <w:proofErr w:type="spellEnd"/>
      <w:r w:rsidRPr="00BE79DC">
        <w:rPr>
          <w:rFonts w:ascii="Verdana" w:hAnsi="Verdana" w:cs="Verdana"/>
          <w:color w:val="FF0000"/>
          <w:lang w:val="nn-NO"/>
        </w:rPr>
        <w:t>.</w:t>
      </w:r>
      <w:r w:rsidR="006D76B9">
        <w:rPr>
          <w:rFonts w:ascii="Verdana" w:hAnsi="Verdana" w:cs="Verdana"/>
          <w:color w:val="0070C0"/>
          <w:lang w:val="nn-NO"/>
        </w:rPr>
        <w:t xml:space="preserve"> Det er gratis å melde lag inn i </w:t>
      </w:r>
      <w:proofErr w:type="spellStart"/>
      <w:r w:rsidR="006D76B9">
        <w:rPr>
          <w:rFonts w:ascii="Verdana" w:hAnsi="Verdana" w:cs="Verdana"/>
          <w:color w:val="0070C0"/>
          <w:lang w:val="nn-NO"/>
        </w:rPr>
        <w:t>FolkOrg</w:t>
      </w:r>
      <w:proofErr w:type="spellEnd"/>
      <w:r w:rsidR="006D76B9">
        <w:rPr>
          <w:rFonts w:ascii="Verdana" w:hAnsi="Verdana" w:cs="Verdana"/>
          <w:color w:val="0070C0"/>
          <w:lang w:val="nn-NO"/>
        </w:rPr>
        <w:t>...</w:t>
      </w:r>
    </w:p>
    <w:p w14:paraId="3B574850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Utøvarane godtek så vel desse føresegnene, vilkåra for dømming samt dommarane sin dom når dei deltek på kappleik.</w:t>
      </w:r>
    </w:p>
    <w:p w14:paraId="1E7DE6C7" w14:textId="044C6159" w:rsidR="00BE79DC" w:rsidRPr="00787BA5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 xml:space="preserve">Deltakarane betaler same deltakaravgift anten dei deltek i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FF0000"/>
          <w:lang w:val="nn-NO"/>
        </w:rPr>
        <w:t xml:space="preserve"> eller individuell tevling.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  <w:r w:rsidR="00787BA5">
        <w:rPr>
          <w:rFonts w:ascii="Verdana" w:hAnsi="Verdana" w:cs="Verdana"/>
          <w:color w:val="70AD47" w:themeColor="accent6"/>
          <w:lang w:val="nn-NO"/>
        </w:rPr>
        <w:t xml:space="preserve"> </w:t>
      </w:r>
      <w:proofErr w:type="spellStart"/>
      <w:r w:rsidR="002919FF">
        <w:rPr>
          <w:rFonts w:ascii="Verdana" w:hAnsi="Verdana" w:cs="Verdana"/>
          <w:color w:val="0070C0"/>
          <w:lang w:val="nn-NO"/>
        </w:rPr>
        <w:t>M&amp;R</w:t>
      </w:r>
      <w:proofErr w:type="spellEnd"/>
      <w:r w:rsidR="002919FF">
        <w:rPr>
          <w:rFonts w:ascii="Verdana" w:hAnsi="Verdana" w:cs="Verdana"/>
          <w:color w:val="0070C0"/>
          <w:lang w:val="nn-NO"/>
        </w:rPr>
        <w:t xml:space="preserve"> betale?</w:t>
      </w:r>
    </w:p>
    <w:p w14:paraId="5F0B1F3B" w14:textId="5BEDE584" w:rsidR="00BE79DC" w:rsidRPr="006D76B9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Heidersmedlemmene betaler ikkje deltakaravgift når dei deltek på kappleik.</w:t>
      </w:r>
      <w:r w:rsidR="006D76B9">
        <w:rPr>
          <w:rFonts w:ascii="Verdana" w:hAnsi="Verdana" w:cs="Verdana"/>
          <w:color w:val="343434"/>
          <w:lang w:val="nn-NO"/>
        </w:rPr>
        <w:t xml:space="preserve"> </w:t>
      </w:r>
      <w:r w:rsidR="006D76B9">
        <w:rPr>
          <w:rFonts w:ascii="Verdana" w:hAnsi="Verdana" w:cs="Verdana"/>
          <w:color w:val="0070C0"/>
          <w:lang w:val="nn-NO"/>
        </w:rPr>
        <w:t>Skal de ha gjennomgangsbillett?</w:t>
      </w:r>
    </w:p>
    <w:p w14:paraId="48BA0A7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242FCCD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6. Dømming/premiering</w:t>
      </w:r>
    </w:p>
    <w:p w14:paraId="58D1757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Kvar tevlingsgrein blir dømd av ei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domsnemd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på minst tre medlemmer.</w:t>
      </w:r>
    </w:p>
    <w:p w14:paraId="76946CF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lag- og gruppespel skal det vere ein fjerde dommar for å dømme kompet. Denne skal vere rådgjevande i høve til dommarkollegiet.</w:t>
      </w:r>
    </w:p>
    <w:p w14:paraId="3725EB12" w14:textId="260243BC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Premieliste blir sett opp med poeng, </w:t>
      </w:r>
      <w:r w:rsidRPr="00BE79DC">
        <w:rPr>
          <w:rFonts w:ascii="Verdana" w:hAnsi="Verdana" w:cs="Verdana"/>
          <w:color w:val="FF0000"/>
          <w:lang w:val="nn-NO"/>
        </w:rPr>
        <w:t>premiegradene 1., 2. og 3. premie går ut</w:t>
      </w:r>
      <w:r>
        <w:rPr>
          <w:rFonts w:ascii="Verdana" w:hAnsi="Verdana" w:cs="Verdana"/>
          <w:color w:val="343434"/>
          <w:lang w:val="nn-NO"/>
        </w:rPr>
        <w:t>.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 xml:space="preserve"> (Ta bort) </w:t>
      </w:r>
      <w:r>
        <w:rPr>
          <w:rFonts w:ascii="Verdana" w:hAnsi="Verdana" w:cs="Verdana"/>
          <w:color w:val="343434"/>
          <w:lang w:val="nn-NO"/>
        </w:rPr>
        <w:t xml:space="preserve"> </w:t>
      </w:r>
      <w:proofErr w:type="spellStart"/>
      <w:r>
        <w:rPr>
          <w:rFonts w:ascii="Verdana" w:hAnsi="Verdana" w:cs="Verdana"/>
          <w:color w:val="343434"/>
          <w:lang w:val="nn-NO"/>
        </w:rPr>
        <w:t>FolkOrg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sine dommarskjema skal nyttast.</w:t>
      </w:r>
    </w:p>
    <w:p w14:paraId="44B7DE31" w14:textId="0E5A6D91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Deltakarane i kl. B og C skal ha ei skriftleg vurdering av prestasjonane på eldre folkemusikkinstrument og i lagspel.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5CD3D0A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Minst 1/3 av deltakarane i kvar klasse skal ha premie.</w:t>
      </w:r>
    </w:p>
    <w:p w14:paraId="44F92C47" w14:textId="424C7861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I rekruttklasse skal alle deltakarane ha premie. </w:t>
      </w:r>
      <w:r w:rsidR="006D76B9">
        <w:rPr>
          <w:rFonts w:ascii="Verdana" w:hAnsi="Verdana" w:cs="Verdana"/>
          <w:color w:val="0070C0"/>
          <w:lang w:val="nn-NO"/>
        </w:rPr>
        <w:t xml:space="preserve">Juniorklassene? </w:t>
      </w:r>
      <w:r w:rsidRPr="00BE79DC">
        <w:rPr>
          <w:rFonts w:ascii="Verdana" w:hAnsi="Verdana" w:cs="Verdana"/>
          <w:color w:val="343434"/>
          <w:lang w:val="nn-NO"/>
        </w:rPr>
        <w:t xml:space="preserve">I andre klassar skal klassevinnarar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motta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premie utan omsyn til premiegrad. Tilskiparane vurderer verdien av premiane i høve til betalt deltakaravgift. I pardans betaler t.d. begge dansarane deltakaravgift. Dansarane skal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motta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kvar sin premie. </w:t>
      </w:r>
      <w:proofErr w:type="spellStart"/>
      <w:r w:rsidR="006D76B9">
        <w:rPr>
          <w:rFonts w:ascii="Verdana" w:hAnsi="Verdana" w:cs="Verdana"/>
          <w:color w:val="0070C0"/>
          <w:lang w:val="nn-NO"/>
        </w:rPr>
        <w:t>Hva</w:t>
      </w:r>
      <w:proofErr w:type="spellEnd"/>
      <w:r w:rsidR="006D76B9">
        <w:rPr>
          <w:rFonts w:ascii="Verdana" w:hAnsi="Verdana" w:cs="Verdana"/>
          <w:color w:val="0070C0"/>
          <w:lang w:val="nn-NO"/>
        </w:rPr>
        <w:t xml:space="preserve"> med at de tre</w:t>
      </w:r>
      <w:r w:rsidR="00A72CCC">
        <w:rPr>
          <w:rFonts w:ascii="Verdana" w:hAnsi="Verdana" w:cs="Verdana"/>
          <w:color w:val="0070C0"/>
          <w:lang w:val="nn-NO"/>
        </w:rPr>
        <w:t xml:space="preserve"> beste mottar? </w:t>
      </w:r>
      <w:proofErr w:type="spellStart"/>
      <w:r w:rsidR="00A72CCC">
        <w:rPr>
          <w:rFonts w:ascii="Verdana" w:hAnsi="Verdana" w:cs="Verdana"/>
          <w:color w:val="0070C0"/>
          <w:lang w:val="nn-NO"/>
        </w:rPr>
        <w:t>Enklere</w:t>
      </w:r>
      <w:proofErr w:type="spellEnd"/>
      <w:r w:rsidR="00A72CCC">
        <w:rPr>
          <w:rFonts w:ascii="Verdana" w:hAnsi="Verdana" w:cs="Verdana"/>
          <w:color w:val="0070C0"/>
          <w:lang w:val="nn-NO"/>
        </w:rPr>
        <w:t xml:space="preserve"> å </w:t>
      </w:r>
      <w:proofErr w:type="spellStart"/>
      <w:r w:rsidR="00A72CCC">
        <w:rPr>
          <w:rFonts w:ascii="Verdana" w:hAnsi="Verdana" w:cs="Verdana"/>
          <w:color w:val="0070C0"/>
          <w:lang w:val="nn-NO"/>
        </w:rPr>
        <w:t>forutsi</w:t>
      </w:r>
      <w:proofErr w:type="spellEnd"/>
      <w:r w:rsidR="006D76B9">
        <w:rPr>
          <w:rFonts w:ascii="Verdana" w:hAnsi="Verdana" w:cs="Verdana"/>
          <w:color w:val="0070C0"/>
          <w:lang w:val="nn-NO"/>
        </w:rPr>
        <w:t xml:space="preserve">. </w:t>
      </w:r>
      <w:r w:rsidRPr="00BE79DC">
        <w:rPr>
          <w:rFonts w:ascii="Verdana" w:hAnsi="Verdana" w:cs="Verdana"/>
          <w:color w:val="FF0000"/>
          <w:lang w:val="nn-NO"/>
        </w:rPr>
        <w:t>Alle deltakarar skal ha deltakarpremie.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262478C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603B6EF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7.Dommarane</w:t>
      </w:r>
    </w:p>
    <w:p w14:paraId="631C1A45" w14:textId="5C58F397" w:rsidR="00BE79DC" w:rsidRPr="006D76B9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  <w:r w:rsidRPr="006D76B9">
        <w:rPr>
          <w:rFonts w:ascii="Verdana" w:hAnsi="Verdana" w:cs="Verdana"/>
          <w:color w:val="0070C0"/>
          <w:lang w:val="nn-NO"/>
        </w:rPr>
        <w:t xml:space="preserve">Det skal stillast strenge krav til utveljing av dommarar, slik at prestasjonane på kappleiken kan dømmast så </w:t>
      </w:r>
      <w:proofErr w:type="spellStart"/>
      <w:r w:rsidRPr="006D76B9">
        <w:rPr>
          <w:rFonts w:ascii="Verdana" w:hAnsi="Verdana" w:cs="Verdana"/>
          <w:color w:val="0070C0"/>
          <w:lang w:val="nn-NO"/>
        </w:rPr>
        <w:t>sakkundig</w:t>
      </w:r>
      <w:proofErr w:type="spellEnd"/>
      <w:r w:rsidRPr="006D76B9">
        <w:rPr>
          <w:rFonts w:ascii="Verdana" w:hAnsi="Verdana" w:cs="Verdana"/>
          <w:color w:val="0070C0"/>
          <w:lang w:val="nn-NO"/>
        </w:rPr>
        <w:t xml:space="preserve"> som råd</w:t>
      </w:r>
      <w:r w:rsidR="006D76B9">
        <w:rPr>
          <w:rFonts w:ascii="Verdana" w:hAnsi="Verdana" w:cs="Verdana"/>
          <w:color w:val="343434"/>
          <w:lang w:val="nn-NO"/>
        </w:rPr>
        <w:t xml:space="preserve">?? </w:t>
      </w:r>
      <w:r w:rsidR="006D76B9">
        <w:rPr>
          <w:rFonts w:ascii="Verdana" w:hAnsi="Verdana" w:cs="Verdana"/>
          <w:color w:val="0070C0"/>
          <w:lang w:val="nn-NO"/>
        </w:rPr>
        <w:t>Må det stå?</w:t>
      </w:r>
    </w:p>
    <w:p w14:paraId="4828B98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Dommarkollegiet samla skal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först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og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främst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ha kjennskap ti</w:t>
      </w:r>
      <w:r>
        <w:rPr>
          <w:rFonts w:ascii="Verdana" w:hAnsi="Verdana" w:cs="Verdana"/>
          <w:color w:val="343434"/>
          <w:lang w:val="nn-NO"/>
        </w:rPr>
        <w:t>l alle tradisjonar innan fylke</w:t>
      </w:r>
      <w:r w:rsidRPr="00BE79DC">
        <w:rPr>
          <w:rFonts w:ascii="Verdana" w:hAnsi="Verdana" w:cs="Verdana"/>
          <w:color w:val="343434"/>
          <w:lang w:val="nn-NO"/>
        </w:rPr>
        <w:t>t. Så langt som råd er, skal dommarkollegiet også ha kjennskap til tradisjonar i tilgrensande fylke.</w:t>
      </w:r>
    </w:p>
    <w:p w14:paraId="5D6288E5" w14:textId="103FBA3E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Dommarkolleg</w:t>
      </w:r>
      <w:r>
        <w:rPr>
          <w:rFonts w:ascii="Verdana" w:hAnsi="Verdana" w:cs="Verdana"/>
          <w:color w:val="343434"/>
          <w:lang w:val="nn-NO"/>
        </w:rPr>
        <w:t>iet skal vere samansett av</w:t>
      </w:r>
      <w:r w:rsidR="003A7FCD">
        <w:rPr>
          <w:rFonts w:ascii="Verdana" w:hAnsi="Verdana" w:cs="Verdana"/>
          <w:color w:val="343434"/>
          <w:lang w:val="nn-NO"/>
        </w:rPr>
        <w:t xml:space="preserve"> </w:t>
      </w:r>
      <w:r w:rsidR="003A7FCD">
        <w:rPr>
          <w:rFonts w:ascii="Verdana" w:hAnsi="Verdana" w:cs="Verdana"/>
          <w:color w:val="0070C0"/>
          <w:lang w:val="nn-NO"/>
        </w:rPr>
        <w:t>minimum</w:t>
      </w:r>
      <w:r w:rsidR="00B20F56">
        <w:rPr>
          <w:rFonts w:ascii="Verdana" w:hAnsi="Verdana" w:cs="Verdana"/>
          <w:color w:val="0070C0"/>
          <w:lang w:val="nn-NO"/>
        </w:rPr>
        <w:t>?</w:t>
      </w:r>
      <w:r>
        <w:rPr>
          <w:rFonts w:ascii="Verdana" w:hAnsi="Verdana" w:cs="Verdana"/>
          <w:color w:val="343434"/>
          <w:lang w:val="nn-NO"/>
        </w:rPr>
        <w:t xml:space="preserve"> tre d</w:t>
      </w:r>
      <w:r w:rsidRPr="00BE79DC">
        <w:rPr>
          <w:rFonts w:ascii="Verdana" w:hAnsi="Verdana" w:cs="Verdana"/>
          <w:color w:val="343434"/>
          <w:lang w:val="nn-NO"/>
        </w:rPr>
        <w:t xml:space="preserve">ommarar, </w:t>
      </w:r>
      <w:r w:rsidRPr="00BE79DC">
        <w:rPr>
          <w:rFonts w:ascii="Verdana" w:hAnsi="Verdana" w:cs="Verdana"/>
          <w:color w:val="FF0000"/>
          <w:lang w:val="nn-NO"/>
        </w:rPr>
        <w:t xml:space="preserve">pluss ein reservedommar. Dommarane bør kome frå kvart av dei tre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fogderia</w:t>
      </w:r>
      <w:proofErr w:type="spellEnd"/>
      <w:r w:rsidRPr="00BE79DC">
        <w:rPr>
          <w:rFonts w:ascii="Verdana" w:hAnsi="Verdana" w:cs="Verdana"/>
          <w:color w:val="FF0000"/>
          <w:lang w:val="nn-NO"/>
        </w:rPr>
        <w:t>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282AA80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Det skal vere eitt dommarkollegium som dømmer dans, og eit som dømmer instrumental og vokal.</w:t>
      </w:r>
    </w:p>
    <w:p w14:paraId="077C475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Å vere dommar på kappleik er eit tillitsverv. Dommarane har ikkje rett på økonomisk godtgjersle. Reise- og opphaldsutgifter blir dekte etter dei til ei</w:t>
      </w:r>
      <w:r>
        <w:rPr>
          <w:rFonts w:ascii="Verdana" w:hAnsi="Verdana" w:cs="Verdana"/>
          <w:color w:val="343434"/>
          <w:lang w:val="nn-NO"/>
        </w:rPr>
        <w:t xml:space="preserve"> kvar tid gjeldande reglar i FolkOrg</w:t>
      </w:r>
      <w:r w:rsidRPr="00BE79DC">
        <w:rPr>
          <w:rFonts w:ascii="Verdana" w:hAnsi="Verdana" w:cs="Verdana"/>
          <w:color w:val="343434"/>
          <w:lang w:val="nn-NO"/>
        </w:rPr>
        <w:t>.</w:t>
      </w:r>
    </w:p>
    <w:p w14:paraId="45CAB78A" w14:textId="0561EE01" w:rsidR="00BE79DC" w:rsidRPr="006D76B9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Dommarkollegiet er suverent i høve til tilskipar når det gjeld arbeidsmetode og den tid dei treng. Alle dommarar på kappleiken skal førehandsgodkjennast av styret i Møre og Romsdal Folkemusikklag. </w:t>
      </w:r>
      <w:r w:rsidRPr="006D76B9">
        <w:rPr>
          <w:rFonts w:ascii="Verdana" w:hAnsi="Verdana" w:cs="Verdana"/>
          <w:color w:val="000000" w:themeColor="text1"/>
          <w:lang w:val="nn-NO"/>
        </w:rPr>
        <w:t>Dommarar i instrumental og vokal kan ikkje delta som utøvarar i instrumental/vokal på kappleiken. Dommarane i dans kan heller ikkje delta som utøvarar i dans på kappleiken.</w:t>
      </w:r>
      <w:r w:rsidR="006D76B9">
        <w:rPr>
          <w:rFonts w:ascii="Verdana" w:hAnsi="Verdana" w:cs="Verdana"/>
          <w:color w:val="000000" w:themeColor="text1"/>
          <w:lang w:val="nn-NO"/>
        </w:rPr>
        <w:t xml:space="preserve"> </w:t>
      </w:r>
      <w:r w:rsidR="006D76B9" w:rsidRPr="006D76B9">
        <w:rPr>
          <w:rFonts w:ascii="Verdana" w:hAnsi="Verdana" w:cs="Verdana"/>
          <w:color w:val="0070C0"/>
          <w:lang w:val="nn-NO"/>
        </w:rPr>
        <w:t>Heller</w:t>
      </w:r>
      <w:r w:rsidR="006D76B9">
        <w:rPr>
          <w:rFonts w:ascii="Verdana" w:hAnsi="Verdana" w:cs="Verdana"/>
          <w:color w:val="000000" w:themeColor="text1"/>
          <w:lang w:val="nn-NO"/>
        </w:rPr>
        <w:t xml:space="preserve">: </w:t>
      </w:r>
      <w:r w:rsidR="006D76B9">
        <w:rPr>
          <w:rFonts w:ascii="Verdana" w:hAnsi="Verdana" w:cs="Verdana"/>
          <w:color w:val="0070C0"/>
          <w:lang w:val="nn-NO"/>
        </w:rPr>
        <w:t>Dommarane kan ikkje delta i dei klassane dei skal dømme.</w:t>
      </w:r>
    </w:p>
    <w:p w14:paraId="0CF01389" w14:textId="72BD03C8" w:rsidR="00BE79DC" w:rsidRDefault="006D76B9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  <w:r>
        <w:rPr>
          <w:rFonts w:ascii="Verdana" w:hAnsi="Verdana" w:cs="Verdana"/>
          <w:color w:val="0070C0"/>
          <w:lang w:val="nn-NO"/>
        </w:rPr>
        <w:t xml:space="preserve">Inhabilitet: Se </w:t>
      </w:r>
      <w:proofErr w:type="spellStart"/>
      <w:r>
        <w:rPr>
          <w:rFonts w:ascii="Verdana" w:hAnsi="Verdana" w:cs="Verdana"/>
          <w:color w:val="0070C0"/>
          <w:lang w:val="nn-NO"/>
        </w:rPr>
        <w:t>FolkOrgs</w:t>
      </w:r>
      <w:proofErr w:type="spellEnd"/>
      <w:r>
        <w:rPr>
          <w:rFonts w:ascii="Verdana" w:hAnsi="Verdana" w:cs="Verdana"/>
          <w:color w:val="0070C0"/>
          <w:lang w:val="nn-NO"/>
        </w:rPr>
        <w:t xml:space="preserve"> reglement.</w:t>
      </w:r>
    </w:p>
    <w:p w14:paraId="08247814" w14:textId="77777777" w:rsidR="001A3AF0" w:rsidRPr="006D76B9" w:rsidRDefault="001A3AF0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0070C0"/>
          <w:lang w:val="nn-NO"/>
        </w:rPr>
      </w:pPr>
    </w:p>
    <w:p w14:paraId="712A1F8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8. Stemneansvar</w:t>
      </w:r>
    </w:p>
    <w:p w14:paraId="7809213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Tilskiparlaget har ansvar for å leggje tilhøva til rette slik at både den musikalske og tekniske gjennomføringa av kappleiken vert sikra på best mogleg måte.</w:t>
      </w:r>
    </w:p>
    <w:p w14:paraId="114C0F6E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Tilskipar må sørgje for passande øvingsrom til deltakarane. Tilskipar må også kunne tilby former for overnatting og servering.</w:t>
      </w:r>
    </w:p>
    <w:p w14:paraId="2DF89759" w14:textId="034FA7C2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Tilskiparlaget må innan 01.11.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 xml:space="preserve"> (Ta bort) </w:t>
      </w:r>
      <w:r w:rsidRPr="00BE79DC">
        <w:rPr>
          <w:rFonts w:ascii="Verdana" w:hAnsi="Verdana" w:cs="Verdana"/>
          <w:color w:val="FF0000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 xml:space="preserve">i kappleiksåret melde frå til Møre og Romsdal Folkemusikklag om tid og stad for kappleiken. Møre og Romsdal Folkemusikklag har ansvar </w:t>
      </w:r>
      <w:r>
        <w:rPr>
          <w:rFonts w:ascii="Verdana" w:hAnsi="Verdana" w:cs="Verdana"/>
          <w:color w:val="343434"/>
          <w:lang w:val="nn-NO"/>
        </w:rPr>
        <w:t>for å melde dette vidare til FolkOrg</w:t>
      </w:r>
      <w:r w:rsidRPr="00BE79DC">
        <w:rPr>
          <w:rFonts w:ascii="Verdana" w:hAnsi="Verdana" w:cs="Verdana"/>
          <w:color w:val="343434"/>
          <w:lang w:val="nn-NO"/>
        </w:rPr>
        <w:t xml:space="preserve"> </w:t>
      </w:r>
      <w:r w:rsidRPr="00BE79DC">
        <w:rPr>
          <w:rFonts w:ascii="Verdana" w:hAnsi="Verdana" w:cs="Verdana"/>
          <w:color w:val="FF0000"/>
          <w:lang w:val="nn-NO"/>
        </w:rPr>
        <w:t>innan 31.01. s.å., slik at Fylkeskappleiken i Møre og Romsdal kjem med på Terminliste for kappleikar i Spelemannsbladet.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34D30780" w14:textId="2A8893D0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 xml:space="preserve">Tilskiparlaget betaler kappleiksavgift til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LfS</w:t>
      </w:r>
      <w:proofErr w:type="spellEnd"/>
      <w:r w:rsidRPr="00BE79DC">
        <w:rPr>
          <w:rFonts w:ascii="Verdana" w:hAnsi="Verdana" w:cs="Verdana"/>
          <w:color w:val="FF0000"/>
          <w:lang w:val="nn-NO"/>
        </w:rPr>
        <w:t>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1ED38EF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"/>
          <w:szCs w:val="2"/>
          <w:lang w:val="nn-NO"/>
        </w:rPr>
      </w:pPr>
    </w:p>
    <w:p w14:paraId="352189C7" w14:textId="77777777" w:rsidR="00762963" w:rsidRDefault="00A11800">
      <w:pPr>
        <w:rPr>
          <w:lang w:val="nn-NO"/>
        </w:rPr>
      </w:pPr>
    </w:p>
    <w:p w14:paraId="73B530E5" w14:textId="77777777" w:rsidR="00C66BFF" w:rsidRDefault="00C66BFF">
      <w:pPr>
        <w:rPr>
          <w:color w:val="0070C0"/>
          <w:lang w:val="nn-NO"/>
        </w:rPr>
      </w:pPr>
    </w:p>
    <w:p w14:paraId="7F8E5E45" w14:textId="794FEA24" w:rsidR="00C66BFF" w:rsidRPr="00A11800" w:rsidRDefault="00C66BFF" w:rsidP="00A11800">
      <w:pPr>
        <w:rPr>
          <w:color w:val="0070C0"/>
          <w:lang w:val="nn-NO"/>
        </w:rPr>
      </w:pPr>
      <w:bookmarkStart w:id="0" w:name="_GoBack"/>
      <w:bookmarkEnd w:id="0"/>
    </w:p>
    <w:sectPr w:rsidR="00C66BFF" w:rsidRPr="00A11800" w:rsidSect="00D653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7827"/>
    <w:multiLevelType w:val="hybridMultilevel"/>
    <w:tmpl w:val="1716E7C0"/>
    <w:lvl w:ilvl="0" w:tplc="E4E490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C"/>
    <w:rsid w:val="001A3AF0"/>
    <w:rsid w:val="0027572D"/>
    <w:rsid w:val="00276B4B"/>
    <w:rsid w:val="002919FF"/>
    <w:rsid w:val="002B1D6F"/>
    <w:rsid w:val="002D0AC5"/>
    <w:rsid w:val="003A7FCD"/>
    <w:rsid w:val="0067129D"/>
    <w:rsid w:val="006D76B9"/>
    <w:rsid w:val="00776953"/>
    <w:rsid w:val="00787BA5"/>
    <w:rsid w:val="00820805"/>
    <w:rsid w:val="009A66F6"/>
    <w:rsid w:val="00A11800"/>
    <w:rsid w:val="00A72CCC"/>
    <w:rsid w:val="00B20F56"/>
    <w:rsid w:val="00BE79DC"/>
    <w:rsid w:val="00C66BFF"/>
    <w:rsid w:val="00C93631"/>
    <w:rsid w:val="00CB55E0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81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6BF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72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1269</Words>
  <Characters>6731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7</cp:revision>
  <dcterms:created xsi:type="dcterms:W3CDTF">2017-03-22T10:49:00Z</dcterms:created>
  <dcterms:modified xsi:type="dcterms:W3CDTF">2017-03-23T10:08:00Z</dcterms:modified>
</cp:coreProperties>
</file>